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56" w:rsidRPr="002C4CB3" w:rsidRDefault="00267F56" w:rsidP="00267F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4CB3">
        <w:rPr>
          <w:rFonts w:ascii="Times New Roman" w:eastAsia="Times New Roman" w:hAnsi="Times New Roman" w:cs="Times New Roman"/>
          <w:lang w:eastAsia="ru-RU"/>
        </w:rPr>
        <w:t xml:space="preserve">ООО «ТОТАЛ-КАПИТАЛ» согласно поручениям Территориального управления федерального агентства по управлению государственным имуществом в Республике Коми ГК 01-2/2026 РАИ от 21.11.2025 г.), сообщает о реализации арестованного имущества путем проведения открытого аукциона в электронной форме (ЭТП </w:t>
      </w:r>
      <w:r w:rsidR="00244475">
        <w:rPr>
          <w:rFonts w:ascii="Times New Roman" w:eastAsia="Times New Roman" w:hAnsi="Times New Roman" w:cs="Times New Roman"/>
          <w:lang w:eastAsia="ru-RU"/>
        </w:rPr>
        <w:t>РТС-</w:t>
      </w:r>
      <w:proofErr w:type="gramStart"/>
      <w:r w:rsidR="00244475">
        <w:rPr>
          <w:rFonts w:ascii="Times New Roman" w:eastAsia="Times New Roman" w:hAnsi="Times New Roman" w:cs="Times New Roman"/>
          <w:lang w:eastAsia="ru-RU"/>
        </w:rPr>
        <w:t xml:space="preserve">ТЕНДЕР) </w:t>
      </w:r>
      <w:bookmarkStart w:id="0" w:name="_GoBack"/>
      <w:bookmarkEnd w:id="0"/>
      <w:r w:rsidRPr="002C4CB3">
        <w:rPr>
          <w:rFonts w:ascii="Times New Roman" w:eastAsia="Times New Roman" w:hAnsi="Times New Roman" w:cs="Times New Roman"/>
          <w:lang w:eastAsia="ru-RU"/>
        </w:rPr>
        <w:t xml:space="preserve"> по</w:t>
      </w:r>
      <w:proofErr w:type="gramEnd"/>
      <w:r w:rsidRPr="002C4CB3">
        <w:rPr>
          <w:rFonts w:ascii="Times New Roman" w:eastAsia="Times New Roman" w:hAnsi="Times New Roman" w:cs="Times New Roman"/>
          <w:lang w:eastAsia="ru-RU"/>
        </w:rPr>
        <w:t xml:space="preserve"> следующим лотам:</w:t>
      </w:r>
    </w:p>
    <w:p w:rsidR="00267F56" w:rsidRDefault="008D2F4E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Извещение №</w:t>
      </w:r>
      <w:r w:rsidR="00563E32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563E32">
        <w:rPr>
          <w:rFonts w:ascii="Times New Roman" w:eastAsia="Times New Roman" w:hAnsi="Times New Roman" w:cs="Times New Roman"/>
          <w:b/>
          <w:bCs/>
          <w:lang w:eastAsia="ru-RU"/>
        </w:rPr>
        <w:t xml:space="preserve"> АИ</w:t>
      </w:r>
    </w:p>
    <w:p w:rsidR="00267F56" w:rsidRDefault="00563E32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Повторные торги:</w:t>
      </w:r>
    </w:p>
    <w:p w:rsidR="00267F56" w:rsidRPr="002C4CB3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F0697">
        <w:rPr>
          <w:rFonts w:ascii="Times New Roman" w:eastAsia="Times New Roman" w:hAnsi="Times New Roman" w:cs="Times New Roman"/>
          <w:bCs/>
          <w:lang w:eastAsia="ru-RU"/>
        </w:rPr>
        <w:t>Лот №1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Pr="002F0697">
        <w:rPr>
          <w:rFonts w:ascii="Times New Roman" w:eastAsia="Times New Roman" w:hAnsi="Times New Roman" w:cs="Times New Roman"/>
          <w:bCs/>
          <w:lang w:eastAsia="ru-RU"/>
        </w:rPr>
        <w:t>34-09-25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Pr="002F0697">
        <w:rPr>
          <w:rFonts w:ascii="Times New Roman" w:eastAsia="Times New Roman" w:hAnsi="Times New Roman" w:cs="Times New Roman"/>
          <w:bCs/>
          <w:lang w:eastAsia="ru-RU"/>
        </w:rPr>
        <w:t>Автомоби</w:t>
      </w:r>
      <w:r w:rsidR="000B7E62">
        <w:rPr>
          <w:rFonts w:ascii="Times New Roman" w:eastAsia="Times New Roman" w:hAnsi="Times New Roman" w:cs="Times New Roman"/>
          <w:bCs/>
          <w:lang w:eastAsia="ru-RU"/>
        </w:rPr>
        <w:t xml:space="preserve">ль MITSHUBISHI L200 2,5, 2008 </w:t>
      </w:r>
      <w:proofErr w:type="spellStart"/>
      <w:r w:rsidR="000B7E62">
        <w:rPr>
          <w:rFonts w:ascii="Times New Roman" w:eastAsia="Times New Roman" w:hAnsi="Times New Roman" w:cs="Times New Roman"/>
          <w:bCs/>
          <w:lang w:eastAsia="ru-RU"/>
        </w:rPr>
        <w:t>г.в</w:t>
      </w:r>
      <w:proofErr w:type="spellEnd"/>
      <w:r w:rsidRPr="002F0697">
        <w:rPr>
          <w:rFonts w:ascii="Times New Roman" w:eastAsia="Times New Roman" w:hAnsi="Times New Roman" w:cs="Times New Roman"/>
          <w:bCs/>
          <w:lang w:eastAsia="ru-RU"/>
        </w:rPr>
        <w:t>., г/н Н480ТХ11, цвет черный. VIN: MMCJRKB409DZ03324. ТС загрязнено, имеются царапины, сколы ЛКП, пробег установить не представилось возможным. Арест произведен в отсутствие должника. Повреждено правое заднее крыло.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Должник </w:t>
      </w:r>
      <w:proofErr w:type="spellStart"/>
      <w:r w:rsidRPr="002F0697">
        <w:rPr>
          <w:rFonts w:ascii="Times New Roman" w:eastAsia="Times New Roman" w:hAnsi="Times New Roman" w:cs="Times New Roman"/>
          <w:bCs/>
          <w:lang w:eastAsia="ru-RU"/>
        </w:rPr>
        <w:t>Гридчин</w:t>
      </w:r>
      <w:proofErr w:type="spellEnd"/>
      <w:r w:rsidRPr="002F0697">
        <w:rPr>
          <w:rFonts w:ascii="Times New Roman" w:eastAsia="Times New Roman" w:hAnsi="Times New Roman" w:cs="Times New Roman"/>
          <w:bCs/>
          <w:lang w:eastAsia="ru-RU"/>
        </w:rPr>
        <w:t xml:space="preserve"> П.Ю.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F0697">
        <w:rPr>
          <w:rFonts w:ascii="Times New Roman" w:eastAsia="Times New Roman" w:hAnsi="Times New Roman" w:cs="Times New Roman"/>
          <w:bCs/>
          <w:lang w:eastAsia="ru-RU"/>
        </w:rPr>
        <w:t xml:space="preserve">Место хранения арестованного имущества: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Республика Коми,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г.Сыктывкар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пер.Школьный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, д.11.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Начальная цена: </w:t>
      </w:r>
      <w:r w:rsidR="00563E32">
        <w:rPr>
          <w:rFonts w:ascii="Times New Roman" w:eastAsia="Times New Roman" w:hAnsi="Times New Roman" w:cs="Times New Roman"/>
          <w:bCs/>
          <w:lang w:eastAsia="ru-RU"/>
        </w:rPr>
        <w:t>989 400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арест.</w:t>
      </w:r>
    </w:p>
    <w:p w:rsidR="00267F56" w:rsidRPr="002C4CB3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67F56" w:rsidRPr="000B7E62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B7E62">
        <w:rPr>
          <w:rFonts w:ascii="Times New Roman" w:eastAsia="Times New Roman" w:hAnsi="Times New Roman" w:cs="Times New Roman"/>
          <w:bCs/>
          <w:lang w:eastAsia="ru-RU"/>
        </w:rPr>
        <w:t xml:space="preserve">Лот №2 (№37-18-24) Жилое помещение (квартира) общей площадью 30 </w:t>
      </w:r>
      <w:proofErr w:type="spellStart"/>
      <w:r w:rsidRPr="000B7E62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0B7E62">
        <w:rPr>
          <w:rFonts w:ascii="Times New Roman" w:eastAsia="Times New Roman" w:hAnsi="Times New Roman" w:cs="Times New Roman"/>
          <w:bCs/>
          <w:lang w:eastAsia="ru-RU"/>
        </w:rPr>
        <w:t xml:space="preserve">., расположенное по адресу: Республика Коми, </w:t>
      </w:r>
      <w:proofErr w:type="spellStart"/>
      <w:r w:rsidRPr="000B7E62">
        <w:rPr>
          <w:rFonts w:ascii="Times New Roman" w:eastAsia="Times New Roman" w:hAnsi="Times New Roman" w:cs="Times New Roman"/>
          <w:bCs/>
          <w:lang w:eastAsia="ru-RU"/>
        </w:rPr>
        <w:t>Удорский</w:t>
      </w:r>
      <w:proofErr w:type="spellEnd"/>
      <w:r w:rsidRPr="000B7E62">
        <w:rPr>
          <w:rFonts w:ascii="Times New Roman" w:eastAsia="Times New Roman" w:hAnsi="Times New Roman" w:cs="Times New Roman"/>
          <w:bCs/>
          <w:lang w:eastAsia="ru-RU"/>
        </w:rPr>
        <w:t xml:space="preserve"> район, </w:t>
      </w:r>
      <w:proofErr w:type="spellStart"/>
      <w:r w:rsidRPr="000B7E62">
        <w:rPr>
          <w:rFonts w:ascii="Times New Roman" w:eastAsia="Times New Roman" w:hAnsi="Times New Roman" w:cs="Times New Roman"/>
          <w:bCs/>
          <w:lang w:eastAsia="ru-RU"/>
        </w:rPr>
        <w:t>пгт</w:t>
      </w:r>
      <w:proofErr w:type="spellEnd"/>
      <w:r w:rsidRPr="000B7E62">
        <w:rPr>
          <w:rFonts w:ascii="Times New Roman" w:eastAsia="Times New Roman" w:hAnsi="Times New Roman" w:cs="Times New Roman"/>
          <w:bCs/>
          <w:lang w:eastAsia="ru-RU"/>
        </w:rPr>
        <w:t>. Междуреченск, ул.</w:t>
      </w:r>
      <w:r w:rsidR="00563E3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B7E62">
        <w:rPr>
          <w:rFonts w:ascii="Times New Roman" w:eastAsia="Times New Roman" w:hAnsi="Times New Roman" w:cs="Times New Roman"/>
          <w:bCs/>
          <w:lang w:eastAsia="ru-RU"/>
        </w:rPr>
        <w:t xml:space="preserve">Интернациональная, д. 6, кв. 11, этаж 3, кадастровый номер: 11:09:1001001:1075. Задолженность собственника по взносам за капитальный ремонт на 28.10.2025 1 880,27 руб. Имеется информация об отсутствии зарегистрированных лиц в жилом помещении. Должник Романова А.Ю. Начальная цена: </w:t>
      </w:r>
      <w:r w:rsidR="00563E32">
        <w:rPr>
          <w:rFonts w:ascii="Times New Roman" w:eastAsia="Times New Roman" w:hAnsi="Times New Roman" w:cs="Times New Roman"/>
          <w:bCs/>
          <w:lang w:eastAsia="ru-RU"/>
        </w:rPr>
        <w:t>328 780</w:t>
      </w:r>
      <w:r w:rsidRPr="000B7E62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арест. </w:t>
      </w:r>
    </w:p>
    <w:p w:rsidR="00267F56" w:rsidRPr="000C3CBD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67F56" w:rsidRPr="000C3CBD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C3CBD">
        <w:rPr>
          <w:rFonts w:ascii="Times New Roman" w:eastAsia="Times New Roman" w:hAnsi="Times New Roman" w:cs="Times New Roman"/>
          <w:bCs/>
          <w:lang w:eastAsia="ru-RU"/>
        </w:rPr>
        <w:t>Лот №3 (№48-09-25) Заложенное имущество — Легковой универсал ЧЕР</w:t>
      </w:r>
      <w:r w:rsidR="000C3CBD" w:rsidRPr="000C3CBD">
        <w:rPr>
          <w:rFonts w:ascii="Times New Roman" w:eastAsia="Times New Roman" w:hAnsi="Times New Roman" w:cs="Times New Roman"/>
          <w:bCs/>
          <w:lang w:eastAsia="ru-RU"/>
        </w:rPr>
        <w:t xml:space="preserve">И SUV Т11 (SQR7180T116), 2008 </w:t>
      </w:r>
      <w:proofErr w:type="spellStart"/>
      <w:r w:rsidR="000C3CBD" w:rsidRPr="000C3CBD">
        <w:rPr>
          <w:rFonts w:ascii="Times New Roman" w:eastAsia="Times New Roman" w:hAnsi="Times New Roman" w:cs="Times New Roman"/>
          <w:bCs/>
          <w:lang w:eastAsia="ru-RU"/>
        </w:rPr>
        <w:t>г.в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, г/н КЗ67ММ4З, цвет зеленый, VIN: XUVDB11B180000735. Место хранения арестованного имущества: Республика Коми,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г.Сыктывкар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, проезд Набережный, д.2. Должник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Горынцев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 А.С. Начальная цена: </w:t>
      </w:r>
      <w:r w:rsidR="00563E32">
        <w:rPr>
          <w:rFonts w:ascii="Times New Roman" w:eastAsia="Times New Roman" w:hAnsi="Times New Roman" w:cs="Times New Roman"/>
          <w:bCs/>
          <w:lang w:eastAsia="ru-RU"/>
        </w:rPr>
        <w:t>144 500</w:t>
      </w:r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арест, залог.</w:t>
      </w:r>
    </w:p>
    <w:p w:rsidR="00EC786B" w:rsidRPr="000C3CBD" w:rsidRDefault="00EC786B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EC786B" w:rsidRPr="000C3CBD" w:rsidRDefault="00EC786B" w:rsidP="00EC786B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C3CBD">
        <w:rPr>
          <w:rFonts w:ascii="Times New Roman" w:eastAsia="Times New Roman" w:hAnsi="Times New Roman" w:cs="Times New Roman"/>
          <w:bCs/>
          <w:lang w:eastAsia="ru-RU"/>
        </w:rPr>
        <w:t>Лот №4 (№50-16-25) Груз</w:t>
      </w:r>
      <w:r w:rsidR="000C3CBD" w:rsidRPr="000C3CBD">
        <w:rPr>
          <w:rFonts w:ascii="Times New Roman" w:eastAsia="Times New Roman" w:hAnsi="Times New Roman" w:cs="Times New Roman"/>
          <w:bCs/>
          <w:lang w:eastAsia="ru-RU"/>
        </w:rPr>
        <w:t xml:space="preserve">овой самосвал ГАЗ 33081, 2006 </w:t>
      </w:r>
      <w:proofErr w:type="spellStart"/>
      <w:r w:rsidR="000C3CBD" w:rsidRPr="000C3CBD">
        <w:rPr>
          <w:rFonts w:ascii="Times New Roman" w:eastAsia="Times New Roman" w:hAnsi="Times New Roman" w:cs="Times New Roman"/>
          <w:bCs/>
          <w:lang w:eastAsia="ru-RU"/>
        </w:rPr>
        <w:t>г.в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., г/н РЗ87ХА11, цвет белый, VIN: X9633081060902947, номер кузова (прицепа) 33070060102801, №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двиг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. 206898, объем двигателя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см.куб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. 4750.000, мощность двигателя, кВт. 86,200, мощность двигателя,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л.с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. 117.200, паспорт ТС 74 ОВ 908647, в рабочем состоянии, на кузове имеется коррозия. Место хранения арестованного имущества: Республика Коми, </w:t>
      </w:r>
      <w:proofErr w:type="spellStart"/>
      <w:r w:rsidRPr="000C3CBD">
        <w:rPr>
          <w:rFonts w:ascii="Times New Roman" w:eastAsia="Times New Roman" w:hAnsi="Times New Roman" w:cs="Times New Roman"/>
          <w:bCs/>
          <w:lang w:eastAsia="ru-RU"/>
        </w:rPr>
        <w:t>с.Пыелдино</w:t>
      </w:r>
      <w:proofErr w:type="spellEnd"/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, Монастырь. Должник Фомин В.В. Начальная цена: </w:t>
      </w:r>
      <w:r w:rsidR="00563E32">
        <w:rPr>
          <w:rFonts w:ascii="Times New Roman" w:eastAsia="Times New Roman" w:hAnsi="Times New Roman" w:cs="Times New Roman"/>
          <w:bCs/>
          <w:lang w:eastAsia="ru-RU"/>
        </w:rPr>
        <w:t>479 570</w:t>
      </w:r>
      <w:r w:rsidRPr="000C3CBD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арест.</w:t>
      </w:r>
    </w:p>
    <w:p w:rsidR="00EC786B" w:rsidRDefault="00EC786B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EC786B" w:rsidRPr="004058A7" w:rsidRDefault="00EC786B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058A7">
        <w:rPr>
          <w:rFonts w:ascii="Times New Roman" w:eastAsia="Times New Roman" w:hAnsi="Times New Roman" w:cs="Times New Roman"/>
          <w:bCs/>
          <w:lang w:eastAsia="ru-RU"/>
        </w:rPr>
        <w:t>Лот №5 (№63-02-25) Жилое помещение (квар</w:t>
      </w:r>
      <w:r w:rsidR="004058A7" w:rsidRPr="004058A7">
        <w:rPr>
          <w:rFonts w:ascii="Times New Roman" w:eastAsia="Times New Roman" w:hAnsi="Times New Roman" w:cs="Times New Roman"/>
          <w:bCs/>
          <w:lang w:eastAsia="ru-RU"/>
        </w:rPr>
        <w:t xml:space="preserve">тира) общей площадью 45,70 </w:t>
      </w:r>
      <w:proofErr w:type="spellStart"/>
      <w:r w:rsidR="004058A7" w:rsidRPr="004058A7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="004058A7" w:rsidRPr="004058A7">
        <w:rPr>
          <w:rFonts w:ascii="Times New Roman" w:eastAsia="Times New Roman" w:hAnsi="Times New Roman" w:cs="Times New Roman"/>
          <w:bCs/>
          <w:lang w:eastAsia="ru-RU"/>
        </w:rPr>
        <w:t>.,</w:t>
      </w:r>
      <w:r w:rsidRPr="004058A7">
        <w:rPr>
          <w:rFonts w:ascii="Times New Roman" w:eastAsia="Times New Roman" w:hAnsi="Times New Roman" w:cs="Times New Roman"/>
          <w:bCs/>
          <w:lang w:eastAsia="ru-RU"/>
        </w:rPr>
        <w:t xml:space="preserve"> расположенное по адресу: Республика Коми, </w:t>
      </w:r>
      <w:r w:rsidR="004058A7" w:rsidRPr="004058A7">
        <w:rPr>
          <w:rFonts w:ascii="Times New Roman" w:eastAsia="Times New Roman" w:hAnsi="Times New Roman" w:cs="Times New Roman"/>
          <w:bCs/>
          <w:lang w:eastAsia="ru-RU"/>
        </w:rPr>
        <w:t>г. Воркута, ул. Ломоносова, д. 10</w:t>
      </w:r>
      <w:r w:rsidRPr="004058A7">
        <w:rPr>
          <w:rFonts w:ascii="Times New Roman" w:eastAsia="Times New Roman" w:hAnsi="Times New Roman" w:cs="Times New Roman"/>
          <w:bCs/>
          <w:lang w:eastAsia="ru-RU"/>
        </w:rPr>
        <w:t xml:space="preserve">а, кв. 53, этаж № 4, кадастровый номер: 11:16:1704004:2955, вид права: собственность. Задолженность собственника по взносам за капитальный ремонт на 08.10.2025 — 41 243,19 руб. Имеется информация об отсутствии зарегистрированных лиц в жилом помещении. Должник </w:t>
      </w:r>
      <w:proofErr w:type="spellStart"/>
      <w:r w:rsidRPr="004058A7">
        <w:rPr>
          <w:rFonts w:ascii="Times New Roman" w:eastAsia="Times New Roman" w:hAnsi="Times New Roman" w:cs="Times New Roman"/>
          <w:bCs/>
          <w:lang w:eastAsia="ru-RU"/>
        </w:rPr>
        <w:t>Макейчук</w:t>
      </w:r>
      <w:proofErr w:type="spellEnd"/>
      <w:r w:rsidRPr="004058A7">
        <w:rPr>
          <w:rFonts w:ascii="Times New Roman" w:eastAsia="Times New Roman" w:hAnsi="Times New Roman" w:cs="Times New Roman"/>
          <w:bCs/>
          <w:lang w:eastAsia="ru-RU"/>
        </w:rPr>
        <w:t xml:space="preserve"> А.В. Начальная цена: </w:t>
      </w:r>
      <w:r w:rsidR="00563E32">
        <w:rPr>
          <w:rFonts w:ascii="Times New Roman" w:eastAsia="Times New Roman" w:hAnsi="Times New Roman" w:cs="Times New Roman"/>
          <w:bCs/>
          <w:lang w:eastAsia="ru-RU"/>
        </w:rPr>
        <w:t>575 450</w:t>
      </w:r>
      <w:r w:rsidRPr="004058A7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арест.</w:t>
      </w:r>
    </w:p>
    <w:p w:rsidR="00EC786B" w:rsidRDefault="00EC786B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EC786B" w:rsidRPr="00D03B89" w:rsidRDefault="00EC786B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03B89">
        <w:rPr>
          <w:rFonts w:ascii="Times New Roman" w:eastAsia="Times New Roman" w:hAnsi="Times New Roman" w:cs="Times New Roman"/>
          <w:bCs/>
          <w:lang w:eastAsia="ru-RU"/>
        </w:rPr>
        <w:t>Лот №6 (№</w:t>
      </w:r>
      <w:r w:rsidR="008D2F4E" w:rsidRPr="00D03B89">
        <w:rPr>
          <w:rFonts w:ascii="Times New Roman" w:eastAsia="Times New Roman" w:hAnsi="Times New Roman" w:cs="Times New Roman"/>
          <w:bCs/>
          <w:lang w:eastAsia="ru-RU"/>
        </w:rPr>
        <w:t xml:space="preserve">77-01-25) Доля в уставном капитале ООО «Ювелирная компания СТАНДАРТ СИЛЬВЕР» в размере 100 0/0, ИНН 7717725437, ОГРН 1127746411099. Должник Добровольский С.С. Начальная цена: </w:t>
      </w:r>
      <w:r w:rsidR="00563E32">
        <w:rPr>
          <w:rFonts w:ascii="Times New Roman" w:eastAsia="Times New Roman" w:hAnsi="Times New Roman" w:cs="Times New Roman"/>
          <w:bCs/>
          <w:lang w:eastAsia="ru-RU"/>
        </w:rPr>
        <w:t>8500</w:t>
      </w:r>
      <w:r w:rsidR="008D2F4E" w:rsidRPr="00D03B89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арест.</w:t>
      </w:r>
    </w:p>
    <w:p w:rsidR="008D2F4E" w:rsidRDefault="008D2F4E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D2F4E" w:rsidRPr="00D03B89" w:rsidRDefault="008D2F4E" w:rsidP="008D2F4E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Лот №7 </w:t>
      </w:r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(№130-98011-25-ГМУ) </w:t>
      </w:r>
      <w:proofErr w:type="spellStart"/>
      <w:r w:rsidRPr="00D03B89">
        <w:rPr>
          <w:rFonts w:ascii="Times New Roman" w:eastAsia="Times New Roman" w:hAnsi="Times New Roman" w:cs="Times New Roman"/>
          <w:bCs/>
          <w:lang w:eastAsia="ru-RU"/>
        </w:rPr>
        <w:t>Мототранспортное</w:t>
      </w:r>
      <w:proofErr w:type="spellEnd"/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 средство марки </w:t>
      </w:r>
      <w:r w:rsidR="00D03B89" w:rsidRPr="00D03B89">
        <w:rPr>
          <w:rFonts w:ascii="Times New Roman" w:eastAsia="Times New Roman" w:hAnsi="Times New Roman" w:cs="Times New Roman"/>
          <w:bCs/>
          <w:lang w:val="en-US" w:eastAsia="ru-RU"/>
        </w:rPr>
        <w:t>KAWASAKI</w:t>
      </w:r>
      <w:r w:rsidR="00D03B89" w:rsidRPr="00D03B89">
        <w:rPr>
          <w:rFonts w:ascii="Times New Roman" w:eastAsia="Times New Roman" w:hAnsi="Times New Roman" w:cs="Times New Roman"/>
          <w:bCs/>
          <w:lang w:eastAsia="ru-RU"/>
        </w:rPr>
        <w:t xml:space="preserve"> ZX 10 R, 2011 </w:t>
      </w:r>
      <w:proofErr w:type="spellStart"/>
      <w:r w:rsidR="00D03B89" w:rsidRPr="00D03B89">
        <w:rPr>
          <w:rFonts w:ascii="Times New Roman" w:eastAsia="Times New Roman" w:hAnsi="Times New Roman" w:cs="Times New Roman"/>
          <w:bCs/>
          <w:lang w:eastAsia="ru-RU"/>
        </w:rPr>
        <w:t>г.в</w:t>
      </w:r>
      <w:proofErr w:type="spellEnd"/>
      <w:r w:rsidR="00D03B89" w:rsidRPr="00D03B89">
        <w:rPr>
          <w:rFonts w:ascii="Times New Roman" w:eastAsia="Times New Roman" w:hAnsi="Times New Roman" w:cs="Times New Roman"/>
          <w:bCs/>
          <w:lang w:eastAsia="ru-RU"/>
        </w:rPr>
        <w:t>., г/н О</w:t>
      </w:r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260АЕ11, цвет зеленый, черный. VIN ЈКAZXCJ17ВА000595. ПТС, СТС отсутствуют. В рабочем состоянии, без видимых повреждений. Место хранения арестованного имущества: </w:t>
      </w:r>
      <w:proofErr w:type="spellStart"/>
      <w:r w:rsidRPr="00D03B89">
        <w:rPr>
          <w:rFonts w:ascii="Times New Roman" w:eastAsia="Times New Roman" w:hAnsi="Times New Roman" w:cs="Times New Roman"/>
          <w:bCs/>
          <w:lang w:eastAsia="ru-RU"/>
        </w:rPr>
        <w:t>г.Архангельск</w:t>
      </w:r>
      <w:proofErr w:type="spellEnd"/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D03B89">
        <w:rPr>
          <w:rFonts w:ascii="Times New Roman" w:eastAsia="Times New Roman" w:hAnsi="Times New Roman" w:cs="Times New Roman"/>
          <w:bCs/>
          <w:lang w:eastAsia="ru-RU"/>
        </w:rPr>
        <w:t>пр-кт</w:t>
      </w:r>
      <w:proofErr w:type="spellEnd"/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 Ленинградский, д.441/2. Должник ИП </w:t>
      </w:r>
      <w:proofErr w:type="spellStart"/>
      <w:r w:rsidRPr="00D03B89">
        <w:rPr>
          <w:rFonts w:ascii="Times New Roman" w:eastAsia="Times New Roman" w:hAnsi="Times New Roman" w:cs="Times New Roman"/>
          <w:bCs/>
          <w:lang w:eastAsia="ru-RU"/>
        </w:rPr>
        <w:t>Ковырзина</w:t>
      </w:r>
      <w:proofErr w:type="spellEnd"/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 К.И. Начальная цена: </w:t>
      </w:r>
      <w:r w:rsidR="00563E32">
        <w:rPr>
          <w:rFonts w:ascii="Times New Roman" w:eastAsia="Times New Roman" w:hAnsi="Times New Roman" w:cs="Times New Roman"/>
          <w:bCs/>
          <w:lang w:eastAsia="ru-RU"/>
        </w:rPr>
        <w:t>641 240</w:t>
      </w:r>
      <w:r w:rsidRPr="00D03B89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арест.</w:t>
      </w:r>
    </w:p>
    <w:p w:rsidR="008D2F4E" w:rsidRPr="008D2F4E" w:rsidRDefault="008D2F4E">
      <w:pPr>
        <w:rPr>
          <w:rFonts w:ascii="Times New Roman" w:hAnsi="Times New Roman" w:cs="Times New Roman"/>
        </w:rPr>
      </w:pPr>
    </w:p>
    <w:p w:rsidR="00267F56" w:rsidRPr="00D03B89" w:rsidRDefault="008D2F4E" w:rsidP="008D2F4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Лот №8 </w:t>
      </w:r>
      <w:r w:rsidRPr="009A3C15">
        <w:rPr>
          <w:rFonts w:ascii="Times New Roman" w:hAnsi="Times New Roman" w:cs="Times New Roman"/>
        </w:rPr>
        <w:t xml:space="preserve">(№140-03-25) Жилое помещение (квартира) общей площадью 36,4 </w:t>
      </w:r>
      <w:proofErr w:type="spellStart"/>
      <w:r w:rsidRPr="009A3C15">
        <w:rPr>
          <w:rFonts w:ascii="Times New Roman" w:hAnsi="Times New Roman" w:cs="Times New Roman"/>
        </w:rPr>
        <w:t>кв.м</w:t>
      </w:r>
      <w:proofErr w:type="spellEnd"/>
      <w:r w:rsidRPr="009A3C15">
        <w:rPr>
          <w:rFonts w:ascii="Times New Roman" w:hAnsi="Times New Roman" w:cs="Times New Roman"/>
        </w:rPr>
        <w:t xml:space="preserve">., расположенное по адресу: Республика Коми, г. Ухта, ул. Школьная, д. 4, кв. 7, этаж № 2, кадастровый номер: 11:20:0606007:305, вид права: собственность. Задолженность собственника по взносам за капитальный ремонт на 31.10.2025 34 120,96 руб. Зарегистрирован 1 </w:t>
      </w:r>
      <w:proofErr w:type="spellStart"/>
      <w:r w:rsidRPr="009A3C15">
        <w:rPr>
          <w:rFonts w:ascii="Times New Roman" w:hAnsi="Times New Roman" w:cs="Times New Roman"/>
        </w:rPr>
        <w:t>взр</w:t>
      </w:r>
      <w:proofErr w:type="spellEnd"/>
      <w:r w:rsidRPr="009A3C15">
        <w:rPr>
          <w:rFonts w:ascii="Times New Roman" w:hAnsi="Times New Roman" w:cs="Times New Roman"/>
        </w:rPr>
        <w:t>. Должник Абраменко Е.В. Начальная цена: 1</w:t>
      </w:r>
      <w:r w:rsidR="00563E32">
        <w:rPr>
          <w:rFonts w:ascii="Times New Roman" w:hAnsi="Times New Roman" w:cs="Times New Roman"/>
        </w:rPr>
        <w:t> 320 220</w:t>
      </w:r>
      <w:r w:rsidRPr="009A3C15">
        <w:rPr>
          <w:rFonts w:ascii="Times New Roman" w:hAnsi="Times New Roman" w:cs="Times New Roman"/>
        </w:rPr>
        <w:t xml:space="preserve"> рублей.  Обременение: арест.</w:t>
      </w:r>
    </w:p>
    <w:p w:rsidR="00521F46" w:rsidRPr="002C4CB3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Шаг аукциона по всем лотам Извещения установлен в размере 0,5% от первоначальной стоимости имущества. </w:t>
      </w:r>
    </w:p>
    <w:p w:rsidR="00521F46" w:rsidRPr="002C4CB3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ab/>
      </w:r>
      <w:r w:rsidRPr="002C4CB3">
        <w:rPr>
          <w:rFonts w:ascii="Times New Roman" w:eastAsia="Times New Roman" w:hAnsi="Times New Roman" w:cs="Times New Roman"/>
          <w:bCs/>
          <w:lang w:eastAsia="ru-RU"/>
        </w:rPr>
        <w:tab/>
      </w:r>
    </w:p>
    <w:p w:rsidR="00521F46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Дата начала приема заявок на участие в аукционе </w:t>
      </w:r>
      <w:r>
        <w:rPr>
          <w:rFonts w:ascii="Times New Roman" w:eastAsia="Times New Roman" w:hAnsi="Times New Roman" w:cs="Times New Roman"/>
          <w:bCs/>
          <w:lang w:eastAsia="ru-RU"/>
        </w:rPr>
        <w:t>25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>.</w:t>
      </w:r>
      <w:r w:rsidR="0002270D">
        <w:rPr>
          <w:rFonts w:ascii="Times New Roman" w:eastAsia="Times New Roman" w:hAnsi="Times New Roman" w:cs="Times New Roman"/>
          <w:bCs/>
          <w:lang w:eastAsia="ru-RU"/>
        </w:rPr>
        <w:t>02.2026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08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-00 (московское время). </w:t>
      </w:r>
    </w:p>
    <w:p w:rsidR="00521F46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40292">
        <w:rPr>
          <w:rFonts w:ascii="Times New Roman" w:eastAsia="Times New Roman" w:hAnsi="Times New Roman" w:cs="Times New Roman"/>
          <w:bCs/>
          <w:lang w:eastAsia="ru-RU"/>
        </w:rPr>
        <w:t>Дата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окончания приема заявок на участие в аукционе: </w:t>
      </w:r>
      <w:r w:rsidR="0002270D">
        <w:rPr>
          <w:rFonts w:ascii="Times New Roman" w:eastAsia="Times New Roman" w:hAnsi="Times New Roman" w:cs="Times New Roman"/>
          <w:bCs/>
          <w:lang w:eastAsia="ru-RU"/>
        </w:rPr>
        <w:t>26.03</w:t>
      </w:r>
      <w:r>
        <w:rPr>
          <w:rFonts w:ascii="Times New Roman" w:eastAsia="Times New Roman" w:hAnsi="Times New Roman" w:cs="Times New Roman"/>
          <w:bCs/>
          <w:lang w:eastAsia="ru-RU"/>
        </w:rPr>
        <w:t>.2026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18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:00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(московское время).</w:t>
      </w:r>
    </w:p>
    <w:p w:rsidR="00521F46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lang w:eastAsia="ru-RU"/>
        </w:rPr>
        <w:t>одведение итогов приема заявок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2270D">
        <w:rPr>
          <w:rFonts w:ascii="Times New Roman" w:eastAsia="Times New Roman" w:hAnsi="Times New Roman" w:cs="Times New Roman"/>
          <w:bCs/>
          <w:lang w:eastAsia="ru-RU"/>
        </w:rPr>
        <w:t>30.03</w:t>
      </w:r>
      <w:r>
        <w:rPr>
          <w:rFonts w:ascii="Times New Roman" w:eastAsia="Times New Roman" w:hAnsi="Times New Roman" w:cs="Times New Roman"/>
          <w:bCs/>
          <w:lang w:eastAsia="ru-RU"/>
        </w:rPr>
        <w:t>.2026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18:00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(московское время). </w:t>
      </w:r>
    </w:p>
    <w:p w:rsidR="00521F46" w:rsidRDefault="00521F46" w:rsidP="00521F4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Дата проведения 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торгов </w:t>
      </w:r>
      <w:r w:rsidR="0002270D">
        <w:rPr>
          <w:rFonts w:ascii="Times New Roman" w:eastAsia="Times New Roman" w:hAnsi="Times New Roman" w:cs="Times New Roman"/>
          <w:bCs/>
          <w:lang w:eastAsia="ru-RU"/>
        </w:rPr>
        <w:t>31.03.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2026 года в 10:00 часов (московское время). </w:t>
      </w:r>
    </w:p>
    <w:p w:rsidR="0002270D" w:rsidRPr="00C03D97" w:rsidRDefault="00521F46" w:rsidP="0002270D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Размещение протокола о рассмотрении заявок не позднее даты проведения торгов. </w:t>
      </w:r>
      <w:r w:rsidR="0002270D" w:rsidRPr="00C03D97">
        <w:rPr>
          <w:rFonts w:ascii="Times New Roman" w:eastAsia="Calibri" w:hAnsi="Times New Roman" w:cs="Times New Roman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="0002270D" w:rsidRPr="00C03D97">
        <w:rPr>
          <w:rFonts w:ascii="Times New Roman" w:eastAsia="Calibri" w:hAnsi="Times New Roman" w:cs="Times New Roman"/>
          <w:u w:val="single"/>
        </w:rPr>
        <w:t>www.torgi.gov.ru</w:t>
      </w:r>
      <w:r w:rsidR="0002270D" w:rsidRPr="00C03D97">
        <w:rPr>
          <w:rFonts w:ascii="Times New Roman" w:eastAsia="Calibri" w:hAnsi="Times New Roman" w:cs="Times New Roman"/>
        </w:rPr>
        <w:t xml:space="preserve">, на сайте электронной площадки </w:t>
      </w:r>
      <w:r w:rsidR="0002270D" w:rsidRPr="00C03D97">
        <w:rPr>
          <w:rFonts w:ascii="Times New Roman" w:eastAsia="Calibri" w:hAnsi="Times New Roman" w:cs="Times New Roman"/>
          <w:bCs/>
          <w:iCs/>
        </w:rPr>
        <w:t>https://www.rts-tender.ru.</w:t>
      </w:r>
      <w:r w:rsidR="0002270D" w:rsidRPr="00C03D97">
        <w:rPr>
          <w:rFonts w:ascii="Times New Roman" w:eastAsia="Calibri" w:hAnsi="Times New Roman" w:cs="Times New Roman"/>
        </w:rPr>
        <w:t xml:space="preserve"> </w:t>
      </w:r>
      <w:r w:rsidR="0002270D" w:rsidRPr="00C03D97">
        <w:rPr>
          <w:rFonts w:ascii="Times New Roman" w:eastAsia="Calibri" w:hAnsi="Times New Roman" w:cs="Times New Roman"/>
          <w:color w:val="000000"/>
        </w:rPr>
        <w:t xml:space="preserve">Участник-победитель платит вознаграждение </w:t>
      </w:r>
      <w:r w:rsidR="0002270D" w:rsidRPr="00C03D97">
        <w:rPr>
          <w:rFonts w:ascii="Times New Roman" w:eastAsia="Calibri" w:hAnsi="Times New Roman" w:cs="Times New Roman"/>
          <w:color w:val="000000"/>
        </w:rPr>
        <w:lastRenderedPageBreak/>
        <w:t xml:space="preserve">торговой площадке в размере 10 % от начальной цены лота, согласно информации, указанной на сайте </w:t>
      </w:r>
      <w:r w:rsidR="0002270D" w:rsidRPr="00C03D97">
        <w:rPr>
          <w:rFonts w:ascii="Times New Roman" w:eastAsia="Calibri" w:hAnsi="Times New Roman" w:cs="Times New Roman"/>
          <w:bCs/>
          <w:iCs/>
        </w:rPr>
        <w:t>https://www.</w:t>
      </w:r>
      <w:proofErr w:type="spellStart"/>
      <w:r w:rsidR="0002270D" w:rsidRPr="00C03D97">
        <w:rPr>
          <w:rFonts w:ascii="Times New Roman" w:eastAsia="Calibri" w:hAnsi="Times New Roman" w:cs="Times New Roman"/>
          <w:bCs/>
          <w:iCs/>
          <w:lang w:val="en-US"/>
        </w:rPr>
        <w:t>rts</w:t>
      </w:r>
      <w:proofErr w:type="spellEnd"/>
      <w:r w:rsidR="0002270D" w:rsidRPr="00C03D97">
        <w:rPr>
          <w:rFonts w:ascii="Times New Roman" w:eastAsia="Calibri" w:hAnsi="Times New Roman" w:cs="Times New Roman"/>
          <w:bCs/>
          <w:iCs/>
        </w:rPr>
        <w:t>-</w:t>
      </w:r>
      <w:r w:rsidR="0002270D" w:rsidRPr="00C03D97">
        <w:rPr>
          <w:rFonts w:ascii="Times New Roman" w:eastAsia="Calibri" w:hAnsi="Times New Roman" w:cs="Times New Roman"/>
          <w:bCs/>
          <w:iCs/>
          <w:lang w:val="en-US"/>
        </w:rPr>
        <w:t>tender</w:t>
      </w:r>
      <w:r w:rsidR="0002270D" w:rsidRPr="00C03D97">
        <w:rPr>
          <w:rFonts w:ascii="Times New Roman" w:eastAsia="Calibri" w:hAnsi="Times New Roman" w:cs="Times New Roman"/>
          <w:bCs/>
          <w:iCs/>
        </w:rPr>
        <w:t>.</w:t>
      </w:r>
      <w:proofErr w:type="spellStart"/>
      <w:r w:rsidR="0002270D" w:rsidRPr="00C03D97">
        <w:rPr>
          <w:rFonts w:ascii="Times New Roman" w:eastAsia="Calibri" w:hAnsi="Times New Roman" w:cs="Times New Roman"/>
          <w:bCs/>
          <w:iCs/>
        </w:rPr>
        <w:t>ru</w:t>
      </w:r>
      <w:proofErr w:type="spellEnd"/>
      <w:r w:rsidR="0002270D" w:rsidRPr="00C03D97">
        <w:rPr>
          <w:rFonts w:ascii="Times New Roman" w:eastAsia="Calibri" w:hAnsi="Times New Roman" w:cs="Times New Roman"/>
          <w:color w:val="000000"/>
        </w:rPr>
        <w:t>.</w:t>
      </w:r>
    </w:p>
    <w:p w:rsidR="0002270D" w:rsidRPr="00C03D97" w:rsidRDefault="0002270D" w:rsidP="0002270D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03D97">
        <w:rPr>
          <w:rFonts w:ascii="Times New Roman" w:eastAsia="Calibri" w:hAnsi="Times New Roman" w:cs="Times New Roman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r w:rsidRPr="00C03D97">
        <w:rPr>
          <w:rFonts w:ascii="Times New Roman" w:eastAsia="Calibri" w:hAnsi="Times New Roman" w:cs="Times New Roman"/>
          <w:bCs/>
          <w:iCs/>
        </w:rPr>
        <w:t>https://www.rts-tender.ru.</w:t>
      </w:r>
      <w:r w:rsidRPr="00C03D97">
        <w:rPr>
          <w:rFonts w:ascii="Times New Roman" w:eastAsia="Calibri" w:hAnsi="Times New Roman" w:cs="Times New Roman"/>
          <w:snapToGrid w:val="0"/>
        </w:rPr>
        <w:t xml:space="preserve"> </w:t>
      </w:r>
      <w:r w:rsidRPr="00C03D97">
        <w:rPr>
          <w:rFonts w:ascii="Times New Roman" w:eastAsia="Calibri" w:hAnsi="Times New Roman" w:cs="Times New Roman"/>
        </w:rPr>
        <w:t>Ознакомиться с дополнительной информацией о предмете торгов и документацией, характеризующей предмет торгов заинтересованные лица, могут по телефону: 89630585079 в рабочие дни с понедельника по пятницу с 10:00 до 17:00, а также путем направления запроса на электронную почту komitorgi11@mail.ru.</w:t>
      </w:r>
    </w:p>
    <w:p w:rsidR="0002270D" w:rsidRPr="00C03D97" w:rsidRDefault="0002270D" w:rsidP="0002270D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2270D" w:rsidRPr="00C03D97" w:rsidRDefault="0002270D" w:rsidP="0002270D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03D97">
        <w:rPr>
          <w:rFonts w:ascii="Times New Roman" w:eastAsia="Times New Roman" w:hAnsi="Times New Roman" w:cs="Times New Roman"/>
          <w:bCs/>
          <w:lang w:eastAsia="ru-RU"/>
        </w:rPr>
        <w:t>Подписание итогового протокола победителем торгов в день подведения итогов аукциона. Задаток в размере 1% должен поступить на расчетный счет ЭТП. Срок приёма заявок может быть продлён по решению организатора торгов</w:t>
      </w: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на основании поступления заявлений с приложенными фото/видео материалами о сбое в работе официальных сайтов, установленных настоящим извещением. Задаток должен поступить своевременно, внесение задатка осуществляется в соответствии с регламентом оператора ЭТП и регламента организатора торгов.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Торги проводятся на электронной торговой площадке ЭТП РТС-ТЕНДЕР </w:t>
      </w:r>
      <w:r w:rsidRPr="00C03D97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 xml:space="preserve">https://www.rts-tender.ru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(далее – ЭТП). Договор купли-продажи с победителем торгов (участником, предложившим наиболее высокую цену) по арестованному заложенному движимому и не заложенному имуществу заключается не ранее чем через десять дней с момента подведения итогов аукциона. Договор купли-продажи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ТУ </w:t>
      </w:r>
      <w:proofErr w:type="spellStart"/>
      <w:r w:rsidRPr="00C03D97">
        <w:rPr>
          <w:rFonts w:ascii="Times New Roman" w:eastAsia="Times New Roman" w:hAnsi="Times New Roman" w:cs="Times New Roman"/>
          <w:bCs/>
          <w:lang w:eastAsia="ru-RU"/>
        </w:rPr>
        <w:t>Росимущества</w:t>
      </w:r>
      <w:proofErr w:type="spellEnd"/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в Республике Коми.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Подача заявки осуществляется заявителем (претендентом) в соответствии с регламентом (аукционной документацией) по электронным торгам, установленным организатором торгов, являющимся неотъемлемой частью настоящего извещения, и регламентом электронной площадки, размещенных на официальном сайте организатора торгов, а также на официальном сайте </w:t>
      </w:r>
      <w:hyperlink r:id="rId4" w:history="1">
        <w:r w:rsidRPr="00C03D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https://torgi.gov.ru/</w:t>
        </w:r>
      </w:hyperlink>
      <w:r w:rsidRPr="00C03D97">
        <w:rPr>
          <w:rFonts w:ascii="Times New Roman" w:eastAsia="Times New Roman" w:hAnsi="Times New Roman" w:cs="Times New Roman"/>
          <w:lang w:eastAsia="ru-RU"/>
        </w:rPr>
        <w:t xml:space="preserve"> (регламент электронной площадке размещён на соответствующей электронной площадке). Перечисление задатка осуществляется на расчётный счёт, указанный на сайте оператора и на официальном сайте </w:t>
      </w:r>
      <w:hyperlink r:id="rId5" w:history="1">
        <w:r w:rsidRPr="00C03D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https://torgi.gov.ru/</w:t>
        </w:r>
      </w:hyperlink>
      <w:r w:rsidRPr="00C03D97">
        <w:rPr>
          <w:rFonts w:ascii="Times New Roman" w:eastAsia="Times New Roman" w:hAnsi="Times New Roman" w:cs="Times New Roman"/>
          <w:lang w:eastAsia="ru-RU"/>
        </w:rPr>
        <w:t>. Настоящее информационное сообщение (извещение) является публичной офертой для заключения договора о задатке в соответствии со ст.437 ГК РФ, а подача претендентом документов на участие в торгах, и перечисление задатка являются акцептом такой оферты, после чего договор о задатке считается заключенным в письменной форме.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Обязательные требование при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подаче заявки установлены регламентом (аукционной документацией). Физические лица, индивидуальные предприниматели, юридические лица, иностранные </w:t>
      </w:r>
      <w:proofErr w:type="gramStart"/>
      <w:r w:rsidRPr="00C03D97">
        <w:rPr>
          <w:rFonts w:ascii="Times New Roman" w:eastAsia="Times New Roman" w:hAnsi="Times New Roman" w:cs="Times New Roman"/>
          <w:bCs/>
          <w:lang w:eastAsia="ru-RU"/>
        </w:rPr>
        <w:t>граждане</w:t>
      </w:r>
      <w:proofErr w:type="gramEnd"/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подавая заявление на участие в аукционе (заявка на участие*) соглашаются с аукционной документацией по проведению торгов(регламентом). </w:t>
      </w:r>
      <w:r w:rsidRPr="00C03D97">
        <w:rPr>
          <w:rFonts w:ascii="Times New Roman" w:eastAsia="Times New Roman" w:hAnsi="Times New Roman" w:cs="Times New Roman"/>
          <w:lang w:eastAsia="ru-RU"/>
        </w:rPr>
        <w:t>По результатам торговой процедуры (в случаи признания торгов состоявшимися*), подписывается протокол о результатах аукциона по продаже арестованного имущества в день проведения аукциона (требование установлено законодательством РФ) на э</w:t>
      </w:r>
      <w:r>
        <w:rPr>
          <w:rFonts w:ascii="Times New Roman" w:eastAsia="Times New Roman" w:hAnsi="Times New Roman" w:cs="Times New Roman"/>
          <w:lang w:eastAsia="ru-RU"/>
        </w:rPr>
        <w:t xml:space="preserve">лектронной торговой площадке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по </w:t>
      </w:r>
      <w:r w:rsidRPr="00C03D97">
        <w:rPr>
          <w:rFonts w:ascii="Times New Roman" w:eastAsia="Times New Roman" w:hAnsi="Times New Roman" w:cs="Times New Roman"/>
          <w:lang w:eastAsia="ru-RU"/>
        </w:rPr>
        <w:t>средством</w:t>
      </w:r>
      <w:proofErr w:type="gramEnd"/>
      <w:r w:rsidRPr="00C03D97">
        <w:rPr>
          <w:rFonts w:ascii="Times New Roman" w:eastAsia="Times New Roman" w:hAnsi="Times New Roman" w:cs="Times New Roman"/>
          <w:lang w:eastAsia="ru-RU"/>
        </w:rPr>
        <w:t xml:space="preserve"> электронно-цифровой подписи. Лицо, выигравшее аукцион (победитель торгов), должно в течение пяти рабочих дней со дня подписания протокола произвести полную оплату имущества (сумма вносится за минусом задатка внесенного на ЭТП</w:t>
      </w:r>
      <w:hyperlink r:id="rId6" w:history="1"/>
      <w:r w:rsidRPr="00C03D97">
        <w:rPr>
          <w:rFonts w:ascii="Times New Roman" w:eastAsia="Times New Roman" w:hAnsi="Times New Roman" w:cs="Times New Roman"/>
          <w:lang w:eastAsia="ru-RU"/>
        </w:rPr>
        <w:t xml:space="preserve"> на основании протокола о результатах торгов) на расчетный счет по следующим реквизитам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УФК по Республике Коми (ТУ </w:t>
      </w:r>
      <w:proofErr w:type="spellStart"/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>Росимущества</w:t>
      </w:r>
      <w:proofErr w:type="spellEnd"/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в Республике Коми, л/</w:t>
      </w:r>
      <w:proofErr w:type="spellStart"/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>сч</w:t>
      </w:r>
      <w:proofErr w:type="spellEnd"/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05071А26480). Банк получателя: ОКЦ № 4 СЗГУ Банка России//УФК по Республике Коми г. Сыктывкар. Расчетный счет: 032 126 43 000 000 0 10 700, КБК 00000000000000000130, БИК 018702501, ИНН 11 01 486 727, КПП 11 01 01 001</w:t>
      </w:r>
    </w:p>
    <w:p w:rsidR="0002270D" w:rsidRDefault="0002270D" w:rsidP="0002270D">
      <w:pPr>
        <w:jc w:val="both"/>
      </w:pP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>Оплата третьими лицами стоимости имущества (в том числе задатка) по итогам торгов допускается исключительно при наличии доверенности от покупателя. Факт поступления оплаты подтверждается выпиской с расчетного счета. При уклонении (отказе) победителя торгов от заключения в установленный срок договора купли-продажи или оплаты имущества задаток ему не возвращается, и он утрачивает право на заключение указанного договора, торги объявляются несостоявшимися. Расходы, связанные с оформлением прав собственности, в том числе за услуги нотариуса, иные расходы, связанные с имуществом, несет покупатель. Все вопросы, касающиеся проведения торгов, но не нашедшие отражения в настоящем информационном сообщении, регулируются в соответствии с законодательством Российской Федерации. Получить дополнительную информацию о торгах и о правилах их проведения: http://www.torgi.gov.ru, сайте эл. площадки, сайте организатора торгов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C03D97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https://брокер-72.рф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, </w:t>
      </w:r>
      <w:hyperlink r:id="rId7" w:history="1">
        <w:r w:rsidRPr="00C03D9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komitorgi</w:t>
        </w:r>
        <w:r w:rsidRPr="00C03D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11@mail.ru</w:t>
        </w:r>
      </w:hyperlink>
      <w:r w:rsidRPr="00C03D97">
        <w:rPr>
          <w:rFonts w:ascii="Times New Roman" w:eastAsia="Times New Roman" w:hAnsi="Times New Roman" w:cs="Times New Roman"/>
          <w:lang w:eastAsia="ru-RU"/>
        </w:rPr>
        <w:t>, +79630585079.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Заявка на участие* – полный пакет документов в соответствии с аукционной документацией по проведению торгов (регламентом); торги признаются состоявшимися* в ходе проведения аукциона, победителем, участником предложившего наиболее высокую цену продажи имущества;  д-к(с-к)* - указания фамилии должника (собственника имущества) согласно поручения ТУ </w:t>
      </w:r>
      <w:proofErr w:type="spellStart"/>
      <w:r w:rsidRPr="00C03D97">
        <w:rPr>
          <w:rFonts w:ascii="Times New Roman" w:eastAsia="Times New Roman" w:hAnsi="Times New Roman" w:cs="Times New Roman"/>
          <w:lang w:eastAsia="ru-RU"/>
        </w:rPr>
        <w:t>Росимущества</w:t>
      </w:r>
      <w:proofErr w:type="spellEnd"/>
      <w:r w:rsidRPr="00C03D97">
        <w:rPr>
          <w:rFonts w:ascii="Times New Roman" w:eastAsia="Times New Roman" w:hAnsi="Times New Roman" w:cs="Times New Roman"/>
          <w:lang w:eastAsia="ru-RU"/>
        </w:rPr>
        <w:t>; н/ц* - начальная цена имущества (цена имущества со снижением 15% от первоначальной в случае повторных торгов) установленная экспертной оценкой; (п) -повторные торги. В случаи отказа от подписания договора купли-продажи, победитель торгов признаётся уклонистом, задаток ему не возвращается.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b/>
          <w:lang w:eastAsia="ru-RU"/>
        </w:rPr>
        <w:t>ВАЖНО: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 при перечислении денежных средств в счет оплаты приобретенного имущества, необходимо заполнять поле 22 «Код» платежного поручения при перечислении </w:t>
      </w:r>
      <w:r w:rsidRPr="00C03D97">
        <w:rPr>
          <w:rFonts w:ascii="Times New Roman" w:eastAsia="Times New Roman" w:hAnsi="Times New Roman" w:cs="Times New Roman"/>
          <w:lang w:eastAsia="ru-RU"/>
        </w:rPr>
        <w:lastRenderedPageBreak/>
        <w:t xml:space="preserve">денежных средств на лицевой счет для учета операций со средствами, поступающими во временное распоряжение получателей средств федерального бюджета, то есть МТУ </w:t>
      </w:r>
      <w:proofErr w:type="spellStart"/>
      <w:r w:rsidRPr="00C03D97">
        <w:rPr>
          <w:rFonts w:ascii="Times New Roman" w:eastAsia="Times New Roman" w:hAnsi="Times New Roman" w:cs="Times New Roman"/>
          <w:lang w:eastAsia="ru-RU"/>
        </w:rPr>
        <w:t>Росимущества</w:t>
      </w:r>
      <w:proofErr w:type="spellEnd"/>
      <w:r w:rsidRPr="00C03D97">
        <w:rPr>
          <w:rFonts w:ascii="Times New Roman" w:eastAsia="Times New Roman" w:hAnsi="Times New Roman" w:cs="Times New Roman"/>
          <w:lang w:eastAsia="ru-RU"/>
        </w:rPr>
        <w:t>. поступление основного платежа победителя и сумм налогов, подлежащих исчислению, в соответствии с ФЗ «Об исполнительном производстве» от 02.10.2007 № 229-ФЗ – код 0001; - внесение выкупной цены за арестованное имущество по результатам открытого аукциона по реализации арестованного заложенного недвижимого имущества, оплата НДС, в соответствии с ФЗ «Об ипотеке (залоге недвижимости)» от 16.07.1998 № 102-ФЗ – код 0014.</w:t>
      </w:r>
    </w:p>
    <w:p w:rsidR="00521F46" w:rsidRDefault="00521F46" w:rsidP="0002270D">
      <w:pPr>
        <w:shd w:val="clear" w:color="auto" w:fill="FFFFFF"/>
        <w:tabs>
          <w:tab w:val="left" w:pos="5529"/>
        </w:tabs>
        <w:spacing w:after="0" w:line="240" w:lineRule="auto"/>
        <w:jc w:val="both"/>
      </w:pPr>
    </w:p>
    <w:p w:rsidR="00521F46" w:rsidRPr="008D2F4E" w:rsidRDefault="00521F46" w:rsidP="008D2F4E">
      <w:pPr>
        <w:jc w:val="both"/>
        <w:rPr>
          <w:rFonts w:ascii="Times New Roman" w:hAnsi="Times New Roman" w:cs="Times New Roman"/>
        </w:rPr>
      </w:pPr>
    </w:p>
    <w:sectPr w:rsidR="00521F46" w:rsidRPr="008D2F4E" w:rsidSect="00521F46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56"/>
    <w:rsid w:val="0002270D"/>
    <w:rsid w:val="000B7E62"/>
    <w:rsid w:val="000C3CBD"/>
    <w:rsid w:val="00244475"/>
    <w:rsid w:val="00267F56"/>
    <w:rsid w:val="004058A7"/>
    <w:rsid w:val="00521F46"/>
    <w:rsid w:val="00563E32"/>
    <w:rsid w:val="008D2F4E"/>
    <w:rsid w:val="009A3C15"/>
    <w:rsid w:val="00D03B89"/>
    <w:rsid w:val="00EC786B"/>
    <w:rsid w:val="00F25F51"/>
    <w:rsid w:val="00F6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1923"/>
  <w15:chartTrackingRefBased/>
  <w15:docId w15:val="{95E566FF-D7E8-414E-BC2A-1FAED09E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mitorgi1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t-online.ru/" TargetMode="External"/><Relationship Id="rId5" Type="http://schemas.openxmlformats.org/officeDocument/2006/relationships/hyperlink" Target="https://torgi.gov.ru/" TargetMode="External"/><Relationship Id="rId4" Type="http://schemas.openxmlformats.org/officeDocument/2006/relationships/hyperlink" Target="https://torgi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3</cp:revision>
  <dcterms:created xsi:type="dcterms:W3CDTF">2026-02-20T06:42:00Z</dcterms:created>
  <dcterms:modified xsi:type="dcterms:W3CDTF">2026-02-20T06:46:00Z</dcterms:modified>
</cp:coreProperties>
</file>